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F51683">
      <w:r w:rsidRPr="00F51683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F5168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6.35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F51683" w:rsidRDefault="00C332A0" w:rsidP="00CA09EC">
                  <w:pPr>
                    <w:spacing w:after="0" w:line="240" w:lineRule="auto"/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</w:pPr>
                  <w:r w:rsidRPr="00F51683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EMOTIONAL INTELLIGENCE</w:t>
                  </w:r>
                </w:p>
              </w:txbxContent>
            </v:textbox>
          </v:shape>
        </w:pict>
      </w:r>
    </w:p>
    <w:p w:rsidR="00A46C18" w:rsidRDefault="00F51683">
      <w:r>
        <w:rPr>
          <w:noProof/>
        </w:rPr>
        <w:pict>
          <v:shape id="_x0000_s1050" type="#_x0000_t202" style="position:absolute;margin-left:30.65pt;margin-top:13.8pt;width:122.5pt;height:28.35pt;z-index:251685888;mso-height-percent:200;mso-height-percent:200;mso-width-relative:margin;mso-height-relative:margin" filled="f" stroked="f">
            <v:textbox style="mso-fit-shape-to-text:t">
              <w:txbxContent>
                <w:p w:rsidR="00A46C18" w:rsidRPr="00554FD5" w:rsidRDefault="00257610" w:rsidP="00A46C18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color w:val="808080" w:themeColor="background1" w:themeShade="80"/>
                      <w:sz w:val="20"/>
                      <w:szCs w:val="20"/>
                    </w:rPr>
                    <w:t>Personal</w:t>
                  </w:r>
                  <w:r w:rsidR="00A46C18" w:rsidRPr="00554FD5">
                    <w:rPr>
                      <w:color w:val="808080" w:themeColor="background1" w:themeShade="80"/>
                      <w:sz w:val="20"/>
                      <w:szCs w:val="20"/>
                    </w:rPr>
                    <w:t xml:space="preserve"> Development</w:t>
                  </w:r>
                </w:p>
              </w:txbxContent>
            </v:textbox>
          </v:shape>
        </w:pic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272"/>
        <w:gridCol w:w="4415"/>
        <w:gridCol w:w="1012"/>
        <w:gridCol w:w="4184"/>
      </w:tblGrid>
      <w:tr w:rsidR="00A94444" w:rsidTr="00147C68">
        <w:trPr>
          <w:trHeight w:val="553"/>
        </w:trPr>
        <w:tc>
          <w:tcPr>
            <w:tcW w:w="1100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5" w:type="dxa"/>
            <w:vAlign w:val="center"/>
          </w:tcPr>
          <w:p w:rsidR="00A94444" w:rsidRPr="00F51683" w:rsidRDefault="00A94444" w:rsidP="008E7C6D">
            <w:pPr>
              <w:rPr>
                <w:strike/>
              </w:rPr>
            </w:pPr>
            <w:r w:rsidRPr="00F51683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2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4" w:type="dxa"/>
            <w:vAlign w:val="center"/>
          </w:tcPr>
          <w:p w:rsidR="00A94444" w:rsidRPr="00F51683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F51683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F51683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147C68">
        <w:trPr>
          <w:trHeight w:val="891"/>
        </w:trPr>
        <w:tc>
          <w:tcPr>
            <w:tcW w:w="10711" w:type="dxa"/>
            <w:gridSpan w:val="5"/>
            <w:vAlign w:val="center"/>
          </w:tcPr>
          <w:p w:rsidR="00A94444" w:rsidRPr="00F51683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F51683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147C68">
        <w:trPr>
          <w:trHeight w:val="553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3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147C68">
        <w:trPr>
          <w:trHeight w:val="328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Pr="00147C68" w:rsidRDefault="00147C68" w:rsidP="00147C68">
            <w:pPr>
              <w:rPr>
                <w:bCs/>
                <w:color w:val="000000" w:themeColor="text1"/>
              </w:rPr>
            </w:pPr>
            <w:r w:rsidRPr="00922455">
              <w:rPr>
                <w:bCs/>
                <w:color w:val="000000" w:themeColor="text1"/>
              </w:rPr>
              <w:t>Self-Management Skills</w:t>
            </w:r>
            <w:r>
              <w:rPr>
                <w:bCs/>
                <w:color w:val="000000" w:themeColor="text1"/>
              </w:rPr>
              <w:t xml:space="preserve"> -</w:t>
            </w:r>
            <w:r>
              <w:rPr>
                <w:color w:val="000000" w:themeColor="text1"/>
              </w:rPr>
              <w:t xml:space="preserve"> </w:t>
            </w:r>
            <w:r w:rsidRPr="00922455">
              <w:rPr>
                <w:color w:val="000000" w:themeColor="text1"/>
              </w:rPr>
              <w:t xml:space="preserve"> seven skills that are crucial to successful self-management</w:t>
            </w:r>
          </w:p>
        </w:tc>
      </w:tr>
      <w:tr w:rsidR="009F0988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147C68" w:rsidP="008E7C6D">
            <w:pPr>
              <w:jc w:val="center"/>
            </w:pPr>
            <w:r>
              <w:t>10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147C68" w:rsidP="008E7C6D">
            <w:r>
              <w:rPr>
                <w:color w:val="000000" w:themeColor="text1"/>
              </w:rPr>
              <w:t>T</w:t>
            </w:r>
            <w:r w:rsidRPr="00922455">
              <w:rPr>
                <w:color w:val="000000" w:themeColor="text1"/>
              </w:rPr>
              <w:t>op five qualities and relate how they may be valuable to the company</w:t>
            </w:r>
          </w:p>
        </w:tc>
      </w:tr>
      <w:tr w:rsidR="009F0988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147C68" w:rsidP="008E7C6D">
            <w:pPr>
              <w:jc w:val="center"/>
            </w:pPr>
            <w:r>
              <w:t>15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147C68" w:rsidP="008E7C6D">
            <w:r w:rsidRPr="00922455">
              <w:rPr>
                <w:color w:val="000000" w:themeColor="text1"/>
              </w:rPr>
              <w:t>To determine the best way to respond to unfavorable situations</w:t>
            </w:r>
          </w:p>
        </w:tc>
      </w:tr>
      <w:tr w:rsidR="002420BB" w:rsidTr="00147C68">
        <w:trPr>
          <w:trHeight w:val="42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147C68" w:rsidP="008E7C6D">
            <w:pPr>
              <w:jc w:val="center"/>
            </w:pPr>
            <w:r>
              <w:t>15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147C68" w:rsidP="008E7C6D">
            <w:r w:rsidRPr="00922455">
              <w:rPr>
                <w:color w:val="000000" w:themeColor="text1"/>
              </w:rPr>
              <w:t>To determine the empathetic responses to other’s situations</w:t>
            </w:r>
          </w:p>
        </w:tc>
      </w:tr>
      <w:tr w:rsidR="002420BB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147C68" w:rsidP="008E7C6D">
            <w:pPr>
              <w:jc w:val="center"/>
            </w:pPr>
            <w:r>
              <w:t>15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147C68" w:rsidP="008E7C6D">
            <w:r w:rsidRPr="00922455">
              <w:rPr>
                <w:color w:val="000000" w:themeColor="text1"/>
              </w:rPr>
              <w:t>To determine the emotion behind the message that is being conveyed</w:t>
            </w:r>
          </w:p>
        </w:tc>
      </w:tr>
      <w:tr w:rsidR="002420BB" w:rsidTr="00147C68">
        <w:trPr>
          <w:trHeight w:val="53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147C68" w:rsidP="008E7C6D">
            <w:r w:rsidRPr="00922455">
              <w:rPr>
                <w:color w:val="000000" w:themeColor="text1"/>
              </w:rPr>
              <w:t>To determine how and how often the emotion of anger impacts your personal and work life</w:t>
            </w:r>
          </w:p>
        </w:tc>
      </w:tr>
      <w:tr w:rsidR="002420BB" w:rsidTr="00147C68">
        <w:trPr>
          <w:trHeight w:val="553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147C68" w:rsidP="008E7C6D">
            <w:r w:rsidRPr="00922455">
              <w:rPr>
                <w:color w:val="000000" w:themeColor="text1"/>
              </w:rPr>
              <w:t>To determine your natural reaction to circumstances and understand alternatives to your response that can produce a positive outcome</w:t>
            </w:r>
          </w:p>
        </w:tc>
      </w:tr>
      <w:tr w:rsidR="002420BB" w:rsidTr="00147C68">
        <w:trPr>
          <w:trHeight w:val="436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147C68" w:rsidP="008E7C6D">
            <w:r w:rsidRPr="00922455">
              <w:rPr>
                <w:color w:val="000000" w:themeColor="text1"/>
              </w:rPr>
              <w:t>To determine whether or not you are a focused listener. If not, decide what changes need to be made</w:t>
            </w:r>
          </w:p>
        </w:tc>
      </w:tr>
      <w:tr w:rsidR="008E7C6D" w:rsidTr="00147C68">
        <w:trPr>
          <w:trHeight w:val="364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determine if you are aware of how you speak and if so, what message you are getting across</w:t>
            </w:r>
          </w:p>
        </w:tc>
      </w:tr>
      <w:tr w:rsidR="008E7C6D" w:rsidTr="00147C68">
        <w:trPr>
          <w:trHeight w:val="346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determine how effectively you can express yourself without the use of words</w:t>
            </w:r>
          </w:p>
        </w:tc>
      </w:tr>
      <w:tr w:rsidR="008E7C6D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determine how effectively you can compromise your beliefs without losing them</w:t>
            </w:r>
          </w:p>
        </w:tc>
      </w:tr>
      <w:tr w:rsidR="008E7C6D" w:rsidTr="00147C68">
        <w:trPr>
          <w:trHeight w:val="42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use proven relaxation techniques to undo some of the stress of the day</w:t>
            </w:r>
          </w:p>
        </w:tc>
      </w:tr>
      <w:tr w:rsidR="008E7C6D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25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practice using constructive disagreement to communicate</w:t>
            </w:r>
          </w:p>
        </w:tc>
      </w:tr>
      <w:tr w:rsidR="008E7C6D" w:rsidTr="00147C68">
        <w:trPr>
          <w:trHeight w:val="445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20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 w:rsidRPr="00922455">
              <w:rPr>
                <w:color w:val="000000" w:themeColor="text1"/>
              </w:rPr>
              <w:t>To practice using positive statements to adopt a more optimistic view of a problematic situation</w:t>
            </w:r>
          </w:p>
        </w:tc>
      </w:tr>
      <w:tr w:rsidR="008E7C6D" w:rsidTr="00147C68">
        <w:trPr>
          <w:trHeight w:val="33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147C68" w:rsidP="008E7C6D">
            <w:pPr>
              <w:jc w:val="center"/>
            </w:pPr>
            <w:r>
              <w:t>15</w:t>
            </w:r>
          </w:p>
        </w:tc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147C68" w:rsidP="008E7C6D">
            <w:pPr>
              <w:rPr>
                <w:rStyle w:val="TableTextInstructor"/>
                <w:color w:val="000000" w:themeColor="text1"/>
              </w:rPr>
            </w:pPr>
            <w:r>
              <w:t>Making an Impact – first impressions, Assessing a situation, Being zealous without being offensive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655EE9">
      <w:r>
        <w:rPr>
          <w:noProof/>
          <w:lang w:eastAsia="zh-TW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52" type="#_x0000_t185" style="position:absolute;margin-left:230.65pt;margin-top:601.25pt;width:217.25pt;height:119pt;rotation:-360;z-index:251687936;mso-position-horizontal-relative:margin;mso-position-vertical-relative:margin;mso-width-relative:margin;mso-height-relative:margin" o:allowincell="f" adj="1739" fillcolor="#c45911 [2405]" strokecolor="#a5a5a5 [3206]" strokeweight="3pt">
            <v:imagedata embosscolor="shadow add(51)"/>
            <v:shadow type="emboss" color="lineOrFill darken(153)" color2="shadow add(102)" offset="1pt,1pt"/>
            <v:textbox style="mso-next-textbox:#_x0000_s1052;mso-fit-shape-to-text:t" inset="3.6pt,,3.6pt">
              <w:txbxContent>
                <w:p w:rsidR="00456411" w:rsidRDefault="00147C68" w:rsidP="00147C68">
                  <w:pPr>
                    <w:pStyle w:val="BulletedPoints"/>
                    <w:spacing w:after="0" w:line="240" w:lineRule="auto"/>
                    <w:ind w:left="90" w:firstLine="0"/>
                    <w:jc w:val="center"/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</w:pPr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 xml:space="preserve">Guy Finley: </w:t>
                  </w:r>
                </w:p>
                <w:p w:rsidR="00456411" w:rsidRDefault="00147C68" w:rsidP="00147C68">
                  <w:pPr>
                    <w:pStyle w:val="BulletedPoints"/>
                    <w:spacing w:after="0" w:line="240" w:lineRule="auto"/>
                    <w:ind w:left="90" w:firstLine="0"/>
                    <w:jc w:val="center"/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</w:pPr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 xml:space="preserve">Never speak out of anger; </w:t>
                  </w:r>
                </w:p>
                <w:p w:rsidR="00456411" w:rsidRDefault="00147C68" w:rsidP="00147C68">
                  <w:pPr>
                    <w:pStyle w:val="BulletedPoints"/>
                    <w:spacing w:after="0" w:line="240" w:lineRule="auto"/>
                    <w:ind w:left="90" w:firstLine="0"/>
                    <w:jc w:val="center"/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</w:pPr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 xml:space="preserve">Never act out of fear; </w:t>
                  </w:r>
                </w:p>
                <w:p w:rsidR="00147C68" w:rsidRPr="00147C68" w:rsidRDefault="00147C68" w:rsidP="00147C68">
                  <w:pPr>
                    <w:pStyle w:val="BulletedPoints"/>
                    <w:spacing w:after="0" w:line="240" w:lineRule="auto"/>
                    <w:ind w:left="90" w:firstLine="0"/>
                    <w:jc w:val="center"/>
                    <w:rPr>
                      <w:b/>
                      <w:noProof/>
                      <w:color w:val="808080" w:themeColor="background1" w:themeShade="80"/>
                      <w:sz w:val="28"/>
                      <w:szCs w:val="28"/>
                      <w:lang w:eastAsia="zh-TW"/>
                    </w:rPr>
                  </w:pPr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 xml:space="preserve">Never choose from impatience; </w:t>
                  </w:r>
                  <w:proofErr w:type="gramStart"/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>But</w:t>
                  </w:r>
                  <w:proofErr w:type="gramEnd"/>
                  <w:r w:rsidRPr="00147C68">
                    <w:rPr>
                      <w:b/>
                      <w:color w:val="808080" w:themeColor="background1" w:themeShade="80"/>
                      <w:sz w:val="28"/>
                      <w:szCs w:val="28"/>
                    </w:rPr>
                    <w:t xml:space="preserve"> wait…and peace will appear.</w:t>
                  </w:r>
                </w:p>
              </w:txbxContent>
            </v:textbox>
            <w10:wrap type="square" anchorx="margin" anchory="margin"/>
          </v:shape>
        </w:pict>
      </w:r>
    </w:p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C332A0">
      <w:pPr>
        <w:rPr>
          <w:b/>
          <w:i/>
          <w:sz w:val="32"/>
          <w:szCs w:val="32"/>
        </w:rPr>
      </w:pPr>
    </w:p>
    <w:sectPr w:rsidR="00874DE2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DF9" w:rsidRDefault="00135DF9" w:rsidP="004B78B2">
      <w:pPr>
        <w:spacing w:after="0" w:line="240" w:lineRule="auto"/>
      </w:pPr>
      <w:r>
        <w:separator/>
      </w:r>
    </w:p>
  </w:endnote>
  <w:endnote w:type="continuationSeparator" w:id="0">
    <w:p w:rsidR="00135DF9" w:rsidRDefault="00135DF9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DF9" w:rsidRDefault="00135DF9" w:rsidP="004B78B2">
      <w:pPr>
        <w:spacing w:after="0" w:line="240" w:lineRule="auto"/>
      </w:pPr>
      <w:r>
        <w:separator/>
      </w:r>
    </w:p>
  </w:footnote>
  <w:footnote w:type="continuationSeparator" w:id="0">
    <w:p w:rsidR="00135DF9" w:rsidRDefault="00135DF9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46AB7"/>
    <w:multiLevelType w:val="hybridMultilevel"/>
    <w:tmpl w:val="81762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614722"/>
    <w:multiLevelType w:val="hybridMultilevel"/>
    <w:tmpl w:val="8A3235E2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6121F"/>
    <w:multiLevelType w:val="hybridMultilevel"/>
    <w:tmpl w:val="D39CC588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C5045F"/>
    <w:multiLevelType w:val="hybridMultilevel"/>
    <w:tmpl w:val="CE52BF7A"/>
    <w:lvl w:ilvl="0" w:tplc="04090001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5D4B4F78"/>
    <w:multiLevelType w:val="hybridMultilevel"/>
    <w:tmpl w:val="127A4352"/>
    <w:lvl w:ilvl="0" w:tplc="0409000D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B726E"/>
    <w:multiLevelType w:val="hybridMultilevel"/>
    <w:tmpl w:val="89E0C94E"/>
    <w:lvl w:ilvl="0" w:tplc="21EA7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4A2E61"/>
    <w:multiLevelType w:val="hybridMultilevel"/>
    <w:tmpl w:val="66E8670A"/>
    <w:lvl w:ilvl="0" w:tplc="04090001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215E1D"/>
    <w:multiLevelType w:val="hybridMultilevel"/>
    <w:tmpl w:val="A9E4F91E"/>
    <w:lvl w:ilvl="0" w:tplc="36641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3"/>
  </w:num>
  <w:num w:numId="5">
    <w:abstractNumId w:val="12"/>
  </w:num>
  <w:num w:numId="6">
    <w:abstractNumId w:val="14"/>
  </w:num>
  <w:num w:numId="7">
    <w:abstractNumId w:val="1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35B5"/>
    <w:rsid w:val="000653EC"/>
    <w:rsid w:val="000912CA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35DF9"/>
    <w:rsid w:val="00147C68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57610"/>
    <w:rsid w:val="00270F29"/>
    <w:rsid w:val="00277A3D"/>
    <w:rsid w:val="0028080E"/>
    <w:rsid w:val="00284786"/>
    <w:rsid w:val="00294EAB"/>
    <w:rsid w:val="002C0BA6"/>
    <w:rsid w:val="002C6EBD"/>
    <w:rsid w:val="002E5854"/>
    <w:rsid w:val="003068EA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56411"/>
    <w:rsid w:val="00464760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326CD"/>
    <w:rsid w:val="0063777F"/>
    <w:rsid w:val="00647B5C"/>
    <w:rsid w:val="00655EE9"/>
    <w:rsid w:val="00661D48"/>
    <w:rsid w:val="00681807"/>
    <w:rsid w:val="00683E80"/>
    <w:rsid w:val="006B3AE9"/>
    <w:rsid w:val="006B7ACC"/>
    <w:rsid w:val="006D608F"/>
    <w:rsid w:val="006E0937"/>
    <w:rsid w:val="0070163B"/>
    <w:rsid w:val="0071671E"/>
    <w:rsid w:val="00722B44"/>
    <w:rsid w:val="007549EC"/>
    <w:rsid w:val="007630C9"/>
    <w:rsid w:val="00764049"/>
    <w:rsid w:val="00766C61"/>
    <w:rsid w:val="00770D8B"/>
    <w:rsid w:val="007726F8"/>
    <w:rsid w:val="00795F10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5456E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C261B3"/>
    <w:rsid w:val="00C332A0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30758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51683"/>
    <w:rsid w:val="00F6445D"/>
    <w:rsid w:val="00F72C0D"/>
    <w:rsid w:val="00F74F36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  <w:style w:type="character" w:customStyle="1" w:styleId="H3Character">
    <w:name w:val="H3 Character"/>
    <w:qFormat/>
    <w:rsid w:val="00147C68"/>
    <w:rPr>
      <w:b/>
      <w:bCs/>
      <w:small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2</cp:revision>
  <cp:lastPrinted>2016-03-17T06:44:00Z</cp:lastPrinted>
  <dcterms:created xsi:type="dcterms:W3CDTF">2016-04-04T13:12:00Z</dcterms:created>
  <dcterms:modified xsi:type="dcterms:W3CDTF">2016-04-04T13:12:00Z</dcterms:modified>
</cp:coreProperties>
</file>